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7"/>
        <w:gridCol w:w="5015"/>
      </w:tblGrid>
      <w:tr w:rsidR="002607A7">
        <w:tc>
          <w:tcPr>
            <w:tcW w:w="5211" w:type="dxa"/>
          </w:tcPr>
          <w:p w:rsidR="002607A7" w:rsidRDefault="00F7231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A7" w:rsidRDefault="002607A7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607A7" w:rsidRDefault="002607A7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694326044" r:id="rId10"/>
              </w:object>
            </w:r>
          </w:p>
        </w:tc>
      </w:tr>
    </w:tbl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</w:t>
      </w: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ЕЖЕГОДНОЙ ОБЩЕСТ</w:t>
      </w:r>
      <w:bookmarkStart w:id="0" w:name="_GoBack"/>
      <w:bookmarkEnd w:id="0"/>
      <w:r>
        <w:rPr>
          <w:rFonts w:ascii="Roboto" w:eastAsia="Roboto" w:hAnsi="Roboto" w:cs="Roboto"/>
          <w:b/>
          <w:smallCaps/>
          <w:sz w:val="24"/>
          <w:szCs w:val="24"/>
        </w:rPr>
        <w:t xml:space="preserve">ВЕННОЙ ПРЕМИИ </w:t>
      </w: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2607A7" w:rsidRDefault="00F7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/>
      </w:tblPr>
      <w:tblGrid>
        <w:gridCol w:w="582"/>
        <w:gridCol w:w="6096"/>
        <w:gridCol w:w="3802"/>
        <w:gridCol w:w="3802"/>
      </w:tblGrid>
      <w:tr w:rsidR="002607A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интернет-сайта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2607A7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607A7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607A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2607A7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2607A7" w:rsidRDefault="002607A7">
            <w:pPr>
              <w:pStyle w:val="Default"/>
              <w:rPr>
                <w:sz w:val="23"/>
                <w:szCs w:val="23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2607A7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260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607A7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607A7" w:rsidRDefault="002607A7"/>
    <w:p w:rsidR="002607A7" w:rsidRDefault="002607A7"/>
    <w:p w:rsidR="002607A7" w:rsidRDefault="002607A7"/>
    <w:tbl>
      <w:tblPr>
        <w:tblStyle w:val="a5"/>
        <w:tblW w:w="10505" w:type="dxa"/>
        <w:tblInd w:w="93" w:type="dxa"/>
        <w:tblLayout w:type="fixed"/>
        <w:tblLook w:val="0000"/>
      </w:tblPr>
      <w:tblGrid>
        <w:gridCol w:w="6678"/>
        <w:gridCol w:w="3827"/>
      </w:tblGrid>
      <w:tr w:rsidR="002607A7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Контактное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607A7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A7" w:rsidRDefault="00F72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2607A7" w:rsidRDefault="002607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2607A7" w:rsidRDefault="00F723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2607A7" w:rsidRDefault="00F7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1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2607A7" w:rsidRDefault="00F7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2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</w:p>
    <w:p w:rsidR="002607A7" w:rsidRDefault="00F723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Soloveva@infra-</w:t>
        </w:r>
        <w:r>
          <w:rPr>
            <w:rStyle w:val="a8"/>
            <w:rFonts w:ascii="Roboto" w:eastAsia="Roboto" w:hAnsi="Roboto"/>
            <w:sz w:val="24"/>
            <w:szCs w:val="24"/>
          </w:rPr>
          <w:t>konkurs.ru</w:t>
        </w:r>
      </w:hyperlink>
    </w:p>
    <w:sectPr w:rsidR="002607A7" w:rsidSect="002607A7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11" w:rsidRDefault="00F72311">
      <w:r>
        <w:separator/>
      </w:r>
    </w:p>
  </w:endnote>
  <w:endnote w:type="continuationSeparator" w:id="1">
    <w:p w:rsidR="00F72311" w:rsidRDefault="00F7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7" w:rsidRDefault="002607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F72311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67F5D"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 w:rsidR="002607A7" w:rsidRDefault="002607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11" w:rsidRDefault="00F72311">
      <w:r>
        <w:separator/>
      </w:r>
    </w:p>
  </w:footnote>
  <w:footnote w:type="continuationSeparator" w:id="1">
    <w:p w:rsidR="00F72311" w:rsidRDefault="00F72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7A7"/>
    <w:rsid w:val="002607A7"/>
    <w:rsid w:val="00B67F5D"/>
    <w:rsid w:val="00F7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07A7"/>
  </w:style>
  <w:style w:type="paragraph" w:styleId="1">
    <w:name w:val="heading 1"/>
    <w:basedOn w:val="a"/>
    <w:next w:val="a"/>
    <w:rsid w:val="00260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60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60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60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607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607A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0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60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60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07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0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7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07A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6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7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veva@infra-konkurs.r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mailto:Sidorov@infra-konkurs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3EAD5C56210F45A9539DE390CF848C" ma:contentTypeVersion="2" ma:contentTypeDescription="Создание документа." ma:contentTypeScope="" ma:versionID="75a235f88920b92cb8d9c5cdbb7acb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eef270-b898-40f4-9f2d-8ec0e957bf3c" targetNamespace="http://schemas.microsoft.com/office/2006/metadata/properties" ma:root="true" ma:fieldsID="c8d52de2bf222dd2ba2667cfbfd96e97" ns2:_="" ns3:_="" ns4:_="">
    <xsd:import namespace="57504d04-691e-4fc4-8f09-4f19fdbe90f6"/>
    <xsd:import namespace="6d7c22ec-c6a4-4777-88aa-bc3c76ac660e"/>
    <xsd:import namespace="deeef270-b898-40f4-9f2d-8ec0e957bf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f270-b898-40f4-9f2d-8ec0e957bf3c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deeef270-b898-40f4-9f2d-8ec0e957bf3c">2021 год</_x0413__x043e__x0434_>
    <_dlc_DocId xmlns="57504d04-691e-4fc4-8f09-4f19fdbe90f6">XXJ7TYMEEKJ2-7627-28</_dlc_DocId>
    <_dlc_DocIdUrl xmlns="57504d04-691e-4fc4-8f09-4f19fdbe90f6">
      <Url>https://vip.gov.mari.ru/mturek/_layouts/DocIdRedir.aspx?ID=XXJ7TYMEEKJ2-7627-28</Url>
      <Description>XXJ7TYMEEKJ2-7627-28</Description>
    </_dlc_DocIdUrl>
  </documentManagement>
</p:properties>
</file>

<file path=customXml/itemProps1.xml><?xml version="1.0" encoding="utf-8"?>
<ds:datastoreItem xmlns:ds="http://schemas.openxmlformats.org/officeDocument/2006/customXml" ds:itemID="{D3B15A97-E965-439D-84F7-6F7745ACF2FE}"/>
</file>

<file path=customXml/itemProps2.xml><?xml version="1.0" encoding="utf-8"?>
<ds:datastoreItem xmlns:ds="http://schemas.openxmlformats.org/officeDocument/2006/customXml" ds:itemID="{12FB0A00-1C29-4668-9565-93D71189D539}"/>
</file>

<file path=customXml/itemProps3.xml><?xml version="1.0" encoding="utf-8"?>
<ds:datastoreItem xmlns:ds="http://schemas.openxmlformats.org/officeDocument/2006/customXml" ds:itemID="{AA8D34FF-C760-4EC3-B647-E0832BC21A94}"/>
</file>

<file path=customXml/itemProps4.xml><?xml version="1.0" encoding="utf-8"?>
<ds:datastoreItem xmlns:ds="http://schemas.openxmlformats.org/officeDocument/2006/customXml" ds:itemID="{F6E4402D-A612-4D9F-BFC6-35E1E59B0CF8}"/>
</file>

<file path=customXml/itemProps5.xml><?xml version="1.0" encoding="utf-8"?>
<ds:datastoreItem xmlns:ds="http://schemas.openxmlformats.org/officeDocument/2006/customXml" ds:itemID="{89AAE185-3892-4CB3-8179-AC734F0FC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ЕЖЕГОДНОЙ ОБЩЕСТВЕННОЙ ПРЕМИИ  «РЕГИОНЫ – УСТОЙЧИВОЕ РАЗВИТИЕ»</dc:title>
  <dc:creator>Виктор</dc:creator>
  <cp:lastModifiedBy>Роза</cp:lastModifiedBy>
  <cp:revision>2</cp:revision>
  <dcterms:created xsi:type="dcterms:W3CDTF">2021-09-28T05:21:00Z</dcterms:created>
  <dcterms:modified xsi:type="dcterms:W3CDTF">2021-09-28T05:21:00Z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0x010100763EAD5C56210F45A9539DE390CF848C</vt:lpwstr>
  </property>
  <property fmtid="{D5CDD505-2E9C-101B-9397-08002B2CF9AE}" pid="3" name="_dlc_DocIdItemGuid">
    <vt:lpwstr>86beaf76-ccbd-4ca2-b889-49c928400af0</vt:lpwstr>
  </property>
</Properties>
</file>